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EF0F10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4BEB1B3E" w:rsidR="00CD36CF" w:rsidRDefault="00EF0F1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A49B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FA49B1" w:rsidRPr="00FA49B1">
            <w:t>4753</w:t>
          </w:r>
        </w:sdtContent>
      </w:sdt>
    </w:p>
    <w:p w14:paraId="4DF640D9" w14:textId="77777777" w:rsidR="00FA49B1" w:rsidRDefault="00FA49B1" w:rsidP="002010BF">
      <w:pPr>
        <w:pStyle w:val="References"/>
        <w:rPr>
          <w:smallCaps/>
        </w:rPr>
      </w:pPr>
      <w:r>
        <w:rPr>
          <w:smallCaps/>
        </w:rPr>
        <w:t>By Delegates Skaff and Pack</w:t>
      </w:r>
    </w:p>
    <w:p w14:paraId="6482D47C" w14:textId="77777777" w:rsidR="00EF0F10" w:rsidRDefault="00CD36CF" w:rsidP="00FA49B1">
      <w:pPr>
        <w:pStyle w:val="References"/>
        <w:sectPr w:rsidR="00EF0F10" w:rsidSect="00FA49B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E518C2">
            <w:t xml:space="preserve">Introduced February 15, 2022; </w:t>
          </w:r>
          <w:r w:rsidR="00EF0F10">
            <w:t>r</w:t>
          </w:r>
          <w:r w:rsidR="00E518C2">
            <w:t>eferred to the Committee on the Judiciary</w:t>
          </w:r>
        </w:sdtContent>
      </w:sdt>
      <w:r>
        <w:t>]</w:t>
      </w:r>
    </w:p>
    <w:p w14:paraId="1D9E6F73" w14:textId="66018CC8" w:rsidR="00FA49B1" w:rsidRDefault="00FA49B1" w:rsidP="00FA49B1">
      <w:pPr>
        <w:pStyle w:val="References"/>
      </w:pPr>
    </w:p>
    <w:p w14:paraId="2CB9E04A" w14:textId="3A6A983B" w:rsidR="00FA49B1" w:rsidRPr="00295F72" w:rsidRDefault="00FA49B1" w:rsidP="00EF0F10">
      <w:pPr>
        <w:pStyle w:val="TitleSection"/>
        <w:rPr>
          <w:color w:val="auto"/>
        </w:rPr>
      </w:pPr>
      <w:r w:rsidRPr="00295F72">
        <w:rPr>
          <w:color w:val="auto"/>
        </w:rPr>
        <w:lastRenderedPageBreak/>
        <w:t xml:space="preserve">A BILL to amend and reenact the Code of West Virginia, 1931, as amended, by adding thereto a new section, designated §8-12-24, relating to prohibiting locating certain homeless facilities near schools and certain daycares; </w:t>
      </w:r>
      <w:bookmarkStart w:id="0" w:name="_Hlk96535353"/>
      <w:r w:rsidR="00CC66DE">
        <w:rPr>
          <w:color w:val="auto"/>
        </w:rPr>
        <w:t xml:space="preserve">defining homeless encampment; </w:t>
      </w:r>
      <w:r w:rsidR="00947960">
        <w:rPr>
          <w:color w:val="auto"/>
        </w:rPr>
        <w:t xml:space="preserve">defining authorize or permit; </w:t>
      </w:r>
      <w:r w:rsidR="00CC66DE">
        <w:rPr>
          <w:color w:val="auto"/>
        </w:rPr>
        <w:t>prohibiting municipalities</w:t>
      </w:r>
      <w:r w:rsidR="00947960">
        <w:rPr>
          <w:color w:val="auto"/>
        </w:rPr>
        <w:t xml:space="preserve">, </w:t>
      </w:r>
      <w:r w:rsidR="00CC66DE">
        <w:rPr>
          <w:color w:val="auto"/>
        </w:rPr>
        <w:t>governing bodies</w:t>
      </w:r>
      <w:r w:rsidR="00947960">
        <w:rPr>
          <w:color w:val="auto"/>
        </w:rPr>
        <w:t xml:space="preserve"> of a municipality, or agencies of municipality</w:t>
      </w:r>
      <w:r w:rsidR="00CC66DE">
        <w:rPr>
          <w:color w:val="auto"/>
        </w:rPr>
        <w:t xml:space="preserve"> from authorizing or permitting homeless encampments within 1</w:t>
      </w:r>
      <w:r w:rsidR="006F7A05">
        <w:rPr>
          <w:color w:val="auto"/>
        </w:rPr>
        <w:t>,</w:t>
      </w:r>
      <w:r w:rsidR="007E18DB">
        <w:rPr>
          <w:color w:val="auto"/>
        </w:rPr>
        <w:t>0</w:t>
      </w:r>
      <w:r w:rsidR="00CC66DE">
        <w:rPr>
          <w:color w:val="auto"/>
        </w:rPr>
        <w:t>00 feet of a school or licensed child care center</w:t>
      </w:r>
      <w:r w:rsidR="00947960">
        <w:rPr>
          <w:color w:val="auto"/>
        </w:rPr>
        <w:t xml:space="preserve"> effective January 1, 2022</w:t>
      </w:r>
      <w:r w:rsidR="00CC66DE">
        <w:rPr>
          <w:color w:val="auto"/>
        </w:rPr>
        <w:t xml:space="preserve">; </w:t>
      </w:r>
      <w:r w:rsidRPr="00295F72">
        <w:rPr>
          <w:color w:val="auto"/>
        </w:rPr>
        <w:t xml:space="preserve">declaring it a public nuisance </w:t>
      </w:r>
      <w:r w:rsidR="00947960">
        <w:rPr>
          <w:color w:val="auto"/>
        </w:rPr>
        <w:t>for the authorization or permitting of a homeless encampment</w:t>
      </w:r>
      <w:r w:rsidRPr="00295F72">
        <w:rPr>
          <w:color w:val="auto"/>
        </w:rPr>
        <w:t>; providing a private cause of action for enforcement</w:t>
      </w:r>
      <w:r w:rsidR="00CC66DE">
        <w:rPr>
          <w:color w:val="auto"/>
        </w:rPr>
        <w:t>; and providing for enforcement through §53-1-1</w:t>
      </w:r>
      <w:r w:rsidR="00EF0F10" w:rsidRPr="00EF0F10">
        <w:rPr>
          <w:i/>
          <w:color w:val="auto"/>
        </w:rPr>
        <w:t xml:space="preserve"> et seq. </w:t>
      </w:r>
      <w:r w:rsidR="00CC66DE">
        <w:rPr>
          <w:color w:val="auto"/>
        </w:rPr>
        <w:t>of this code and for attorney</w:t>
      </w:r>
      <w:r w:rsidR="00EF0F10">
        <w:rPr>
          <w:color w:val="auto"/>
        </w:rPr>
        <w:t>’</w:t>
      </w:r>
      <w:r w:rsidR="00CC66DE">
        <w:rPr>
          <w:color w:val="auto"/>
        </w:rPr>
        <w:t>s fees</w:t>
      </w:r>
      <w:bookmarkEnd w:id="0"/>
      <w:r w:rsidRPr="00295F72">
        <w:rPr>
          <w:color w:val="auto"/>
        </w:rPr>
        <w:t>.</w:t>
      </w:r>
    </w:p>
    <w:p w14:paraId="71DE543E" w14:textId="77777777" w:rsidR="00FA49B1" w:rsidRPr="00295F72" w:rsidRDefault="00FA49B1" w:rsidP="00EF0F10">
      <w:pPr>
        <w:pStyle w:val="EnactingClause"/>
        <w:rPr>
          <w:color w:val="auto"/>
        </w:rPr>
      </w:pPr>
      <w:r w:rsidRPr="00295F72">
        <w:rPr>
          <w:color w:val="auto"/>
        </w:rPr>
        <w:t>Be it enacted by the Legislature of West Virginia:</w:t>
      </w:r>
    </w:p>
    <w:p w14:paraId="7952B4CC" w14:textId="77777777" w:rsidR="00FA49B1" w:rsidRPr="00295F72" w:rsidRDefault="00FA49B1" w:rsidP="00EF0F10">
      <w:pPr>
        <w:pStyle w:val="EnactingClause"/>
        <w:rPr>
          <w:color w:val="auto"/>
        </w:rPr>
        <w:sectPr w:rsidR="00FA49B1" w:rsidRPr="00295F72" w:rsidSect="00EF0F1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4EEF410" w14:textId="77777777" w:rsidR="00FA49B1" w:rsidRPr="00295F72" w:rsidRDefault="00FA49B1" w:rsidP="00EF0F10">
      <w:pPr>
        <w:pStyle w:val="ArticleHeading"/>
        <w:widowControl/>
        <w:rPr>
          <w:color w:val="auto"/>
        </w:rPr>
        <w:sectPr w:rsidR="00FA49B1" w:rsidRPr="00295F72" w:rsidSect="00297D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95F72">
        <w:rPr>
          <w:color w:val="auto"/>
        </w:rPr>
        <w:t>ARTICLE 12. GENERAL AND SPECIFIC POWERS, DUTIES AND ALLIED RELATIONS OF MUNICIPALITIES, GOVERNING BODIES AND MUNICIPAL OFFICERS AND EMPLOYEES; SUITS AGAINST MUNICIPALITIEs.</w:t>
      </w:r>
    </w:p>
    <w:p w14:paraId="0E15F0B1" w14:textId="77777777" w:rsidR="00FA49B1" w:rsidRPr="00295F72" w:rsidRDefault="00FA49B1" w:rsidP="00EF0F10">
      <w:pPr>
        <w:pStyle w:val="SectionHeading"/>
        <w:widowControl/>
        <w:ind w:left="0" w:firstLine="0"/>
        <w:rPr>
          <w:color w:val="auto"/>
          <w:u w:val="single"/>
        </w:rPr>
      </w:pPr>
      <w:r w:rsidRPr="00295F72">
        <w:rPr>
          <w:color w:val="auto"/>
          <w:u w:val="single"/>
        </w:rPr>
        <w:t>§8-12-24. Limitation on location of certain homeless facilities near schools and daycares.</w:t>
      </w:r>
    </w:p>
    <w:p w14:paraId="59C18A01" w14:textId="478DC61D" w:rsidR="00FD77F1" w:rsidRDefault="004C4997" w:rsidP="00EF0F10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(a) For purposes of this section</w:t>
      </w:r>
      <w:r w:rsidR="00FD77F1">
        <w:rPr>
          <w:color w:val="auto"/>
          <w:u w:val="single"/>
        </w:rPr>
        <w:t xml:space="preserve">, </w:t>
      </w:r>
      <w:r w:rsidR="00EF0F10">
        <w:rPr>
          <w:color w:val="auto"/>
          <w:u w:val="single"/>
        </w:rPr>
        <w:t>“</w:t>
      </w:r>
      <w:r w:rsidR="00FD77F1">
        <w:rPr>
          <w:color w:val="auto"/>
          <w:u w:val="single"/>
        </w:rPr>
        <w:t>homeless encampment</w:t>
      </w:r>
      <w:r w:rsidR="00EF0F10">
        <w:rPr>
          <w:color w:val="auto"/>
          <w:u w:val="single"/>
        </w:rPr>
        <w:t>”</w:t>
      </w:r>
      <w:r w:rsidR="00FD77F1">
        <w:rPr>
          <w:color w:val="auto"/>
          <w:u w:val="single"/>
        </w:rPr>
        <w:t xml:space="preserve"> </w:t>
      </w:r>
      <w:r w:rsidR="00FD77F1" w:rsidRPr="00FD77F1">
        <w:rPr>
          <w:color w:val="auto"/>
          <w:u w:val="single"/>
        </w:rPr>
        <w:t>includes</w:t>
      </w:r>
      <w:r w:rsidR="00807240">
        <w:rPr>
          <w:color w:val="auto"/>
          <w:u w:val="single"/>
        </w:rPr>
        <w:t xml:space="preserve"> </w:t>
      </w:r>
      <w:r w:rsidR="007E18DB">
        <w:rPr>
          <w:color w:val="auto"/>
          <w:u w:val="single"/>
        </w:rPr>
        <w:t xml:space="preserve">temporary </w:t>
      </w:r>
      <w:r w:rsidR="00FD77F1" w:rsidRPr="00FD77F1">
        <w:rPr>
          <w:color w:val="auto"/>
          <w:u w:val="single"/>
        </w:rPr>
        <w:t>outdoor encampments</w:t>
      </w:r>
      <w:r w:rsidR="007E18DB">
        <w:rPr>
          <w:color w:val="auto"/>
          <w:u w:val="single"/>
        </w:rPr>
        <w:t xml:space="preserve"> or</w:t>
      </w:r>
      <w:r w:rsidR="00FD77F1" w:rsidRPr="00FD77F1">
        <w:rPr>
          <w:color w:val="auto"/>
          <w:u w:val="single"/>
        </w:rPr>
        <w:t xml:space="preserve"> temporary small homes on-site </w:t>
      </w:r>
      <w:r w:rsidR="00E57D15">
        <w:rPr>
          <w:color w:val="auto"/>
          <w:u w:val="single"/>
        </w:rPr>
        <w:t xml:space="preserve">or </w:t>
      </w:r>
      <w:r w:rsidR="00FD77F1" w:rsidRPr="00FD77F1">
        <w:rPr>
          <w:color w:val="auto"/>
          <w:u w:val="single"/>
        </w:rPr>
        <w:t>tiny homes sheltering homeless persons</w:t>
      </w:r>
      <w:r w:rsidR="00FD77F1">
        <w:rPr>
          <w:color w:val="auto"/>
          <w:u w:val="single"/>
        </w:rPr>
        <w:t>.</w:t>
      </w:r>
    </w:p>
    <w:p w14:paraId="47A52AB6" w14:textId="51D669A9" w:rsidR="00E57D15" w:rsidRDefault="00E57D15" w:rsidP="00EF0F10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(b) For purposes of this section, </w:t>
      </w:r>
      <w:r w:rsidR="00EF0F10">
        <w:rPr>
          <w:color w:val="auto"/>
          <w:u w:val="single"/>
        </w:rPr>
        <w:t>“</w:t>
      </w:r>
      <w:r>
        <w:rPr>
          <w:color w:val="auto"/>
          <w:u w:val="single"/>
        </w:rPr>
        <w:t>authorize or permit</w:t>
      </w:r>
      <w:r w:rsidR="00EF0F10">
        <w:rPr>
          <w:color w:val="auto"/>
          <w:u w:val="single"/>
        </w:rPr>
        <w:t>”</w:t>
      </w:r>
      <w:r>
        <w:rPr>
          <w:color w:val="auto"/>
          <w:u w:val="single"/>
        </w:rPr>
        <w:t xml:space="preserve"> means </w:t>
      </w:r>
      <w:r w:rsidR="009844E3">
        <w:rPr>
          <w:color w:val="auto"/>
          <w:u w:val="single"/>
        </w:rPr>
        <w:t xml:space="preserve">official </w:t>
      </w:r>
      <w:r>
        <w:rPr>
          <w:color w:val="auto"/>
          <w:u w:val="single"/>
        </w:rPr>
        <w:t xml:space="preserve">action taken by a municipality, a governing body of a municipality, or any agency of a municipality to </w:t>
      </w:r>
      <w:r w:rsidR="00947960">
        <w:rPr>
          <w:color w:val="auto"/>
          <w:u w:val="single"/>
        </w:rPr>
        <w:t xml:space="preserve">enact an ordinance or </w:t>
      </w:r>
      <w:r>
        <w:rPr>
          <w:color w:val="auto"/>
          <w:u w:val="single"/>
        </w:rPr>
        <w:t xml:space="preserve">issue any regulatory license or permit </w:t>
      </w:r>
      <w:r w:rsidR="008458FC">
        <w:rPr>
          <w:color w:val="auto"/>
          <w:u w:val="single"/>
        </w:rPr>
        <w:t xml:space="preserve">required </w:t>
      </w:r>
      <w:r>
        <w:rPr>
          <w:color w:val="auto"/>
          <w:u w:val="single"/>
        </w:rPr>
        <w:t>to establish a homeless encampment.</w:t>
      </w:r>
    </w:p>
    <w:p w14:paraId="599ACDC6" w14:textId="3DA49B18" w:rsidR="00E2517A" w:rsidRDefault="00FD77F1" w:rsidP="00EF0F10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E57D15">
        <w:rPr>
          <w:color w:val="auto"/>
          <w:u w:val="single"/>
        </w:rPr>
        <w:t>c</w:t>
      </w:r>
      <w:r>
        <w:rPr>
          <w:color w:val="auto"/>
          <w:u w:val="single"/>
        </w:rPr>
        <w:t xml:space="preserve">)  </w:t>
      </w:r>
      <w:r w:rsidR="00E57D15">
        <w:rPr>
          <w:color w:val="auto"/>
          <w:u w:val="single"/>
        </w:rPr>
        <w:t xml:space="preserve">Effective January 1, 2022, </w:t>
      </w:r>
      <w:r w:rsidRPr="00FD77F1">
        <w:rPr>
          <w:color w:val="auto"/>
          <w:u w:val="single"/>
        </w:rPr>
        <w:t>a municipality</w:t>
      </w:r>
      <w:r w:rsidR="00E57D15">
        <w:rPr>
          <w:color w:val="auto"/>
          <w:u w:val="single"/>
        </w:rPr>
        <w:t>,</w:t>
      </w:r>
      <w:r w:rsidRPr="00FD77F1">
        <w:rPr>
          <w:color w:val="auto"/>
          <w:u w:val="single"/>
        </w:rPr>
        <w:t xml:space="preserve"> the governing body of </w:t>
      </w:r>
      <w:r w:rsidR="00E57D15">
        <w:rPr>
          <w:color w:val="auto"/>
          <w:u w:val="single"/>
        </w:rPr>
        <w:t>a</w:t>
      </w:r>
      <w:r w:rsidRPr="00FD77F1">
        <w:rPr>
          <w:color w:val="auto"/>
          <w:u w:val="single"/>
        </w:rPr>
        <w:t xml:space="preserve"> municipality</w:t>
      </w:r>
      <w:r w:rsidR="00E57D15">
        <w:rPr>
          <w:color w:val="auto"/>
          <w:u w:val="single"/>
        </w:rPr>
        <w:t>, or an agency of a municipality</w:t>
      </w:r>
      <w:r w:rsidRPr="00FD77F1">
        <w:rPr>
          <w:color w:val="auto"/>
          <w:u w:val="single"/>
        </w:rPr>
        <w:t xml:space="preserve"> may</w:t>
      </w:r>
      <w:r w:rsidR="00E57D15">
        <w:rPr>
          <w:color w:val="auto"/>
          <w:u w:val="single"/>
        </w:rPr>
        <w:t xml:space="preserve"> not</w:t>
      </w:r>
      <w:r w:rsidRPr="00FD77F1">
        <w:rPr>
          <w:color w:val="auto"/>
          <w:u w:val="single"/>
        </w:rPr>
        <w:t xml:space="preserve">, by ordinance or otherwise, </w:t>
      </w:r>
      <w:r w:rsidR="005C4E61">
        <w:rPr>
          <w:color w:val="auto"/>
          <w:u w:val="single"/>
        </w:rPr>
        <w:t xml:space="preserve">authorize or </w:t>
      </w:r>
      <w:r w:rsidR="005C4E61" w:rsidRPr="005C4E61">
        <w:rPr>
          <w:color w:val="auto"/>
          <w:u w:val="single"/>
        </w:rPr>
        <w:t xml:space="preserve">permit the establishment of </w:t>
      </w:r>
      <w:r w:rsidR="005C4E61">
        <w:rPr>
          <w:color w:val="auto"/>
          <w:u w:val="single"/>
        </w:rPr>
        <w:t xml:space="preserve">a </w:t>
      </w:r>
      <w:r w:rsidR="005C4E61" w:rsidRPr="005C4E61">
        <w:rPr>
          <w:color w:val="auto"/>
          <w:u w:val="single"/>
        </w:rPr>
        <w:t>homeless encampment within one thousand</w:t>
      </w:r>
      <w:r w:rsidR="00E2517A">
        <w:rPr>
          <w:color w:val="auto"/>
          <w:u w:val="single"/>
        </w:rPr>
        <w:t xml:space="preserve"> </w:t>
      </w:r>
      <w:r w:rsidR="005C4E61" w:rsidRPr="005C4E61">
        <w:rPr>
          <w:color w:val="auto"/>
          <w:u w:val="single"/>
        </w:rPr>
        <w:t>feet of a public or private</w:t>
      </w:r>
      <w:r w:rsidR="00EB71C7">
        <w:rPr>
          <w:color w:val="auto"/>
          <w:u w:val="single"/>
        </w:rPr>
        <w:t xml:space="preserve"> elementary or secondary</w:t>
      </w:r>
      <w:r w:rsidR="005C4E61" w:rsidRPr="005C4E61">
        <w:rPr>
          <w:color w:val="auto"/>
          <w:u w:val="single"/>
        </w:rPr>
        <w:t xml:space="preserve"> school</w:t>
      </w:r>
      <w:r w:rsidR="00D33291">
        <w:rPr>
          <w:color w:val="auto"/>
          <w:u w:val="single"/>
        </w:rPr>
        <w:t>,</w:t>
      </w:r>
      <w:r w:rsidR="005C4E61" w:rsidRPr="005C4E61">
        <w:rPr>
          <w:color w:val="auto"/>
          <w:u w:val="single"/>
        </w:rPr>
        <w:t xml:space="preserve"> or </w:t>
      </w:r>
      <w:r w:rsidR="00EB71C7">
        <w:rPr>
          <w:color w:val="auto"/>
          <w:u w:val="single"/>
        </w:rPr>
        <w:t xml:space="preserve">a </w:t>
      </w:r>
      <w:r w:rsidR="005C4E61" w:rsidRPr="005C4E61">
        <w:rPr>
          <w:color w:val="auto"/>
          <w:u w:val="single"/>
        </w:rPr>
        <w:t xml:space="preserve">licensed </w:t>
      </w:r>
      <w:proofErr w:type="gramStart"/>
      <w:r w:rsidR="005C4E61" w:rsidRPr="005C4E61">
        <w:rPr>
          <w:color w:val="auto"/>
          <w:u w:val="single"/>
        </w:rPr>
        <w:t>child</w:t>
      </w:r>
      <w:r w:rsidR="00EB71C7">
        <w:rPr>
          <w:color w:val="auto"/>
          <w:u w:val="single"/>
        </w:rPr>
        <w:t xml:space="preserve"> </w:t>
      </w:r>
      <w:r w:rsidR="005C4E61" w:rsidRPr="005C4E61">
        <w:rPr>
          <w:color w:val="auto"/>
          <w:u w:val="single"/>
        </w:rPr>
        <w:t>care</w:t>
      </w:r>
      <w:proofErr w:type="gramEnd"/>
      <w:r w:rsidR="005C4E61" w:rsidRPr="005C4E61">
        <w:rPr>
          <w:color w:val="auto"/>
          <w:u w:val="single"/>
        </w:rPr>
        <w:t xml:space="preserve"> center</w:t>
      </w:r>
      <w:r w:rsidR="00E2517A">
        <w:rPr>
          <w:color w:val="auto"/>
          <w:u w:val="single"/>
        </w:rPr>
        <w:t>.</w:t>
      </w:r>
    </w:p>
    <w:p w14:paraId="5057C6EB" w14:textId="1AC96B2D" w:rsidR="005C4E61" w:rsidRDefault="00E2517A" w:rsidP="00EF0F10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9844E3">
        <w:rPr>
          <w:color w:val="auto"/>
          <w:u w:val="single"/>
        </w:rPr>
        <w:t>d</w:t>
      </w:r>
      <w:r>
        <w:rPr>
          <w:color w:val="auto"/>
          <w:u w:val="single"/>
        </w:rPr>
        <w:t>) A</w:t>
      </w:r>
      <w:r w:rsidR="00072C28">
        <w:rPr>
          <w:color w:val="auto"/>
          <w:u w:val="single"/>
        </w:rPr>
        <w:t xml:space="preserve">ny homeless encampment </w:t>
      </w:r>
      <w:r>
        <w:rPr>
          <w:color w:val="auto"/>
          <w:u w:val="single"/>
        </w:rPr>
        <w:t xml:space="preserve">that is established within one thousand feet of </w:t>
      </w:r>
      <w:r w:rsidRPr="00E2517A">
        <w:rPr>
          <w:color w:val="auto"/>
          <w:u w:val="single"/>
        </w:rPr>
        <w:t>a public or private elementary or secondary school</w:t>
      </w:r>
      <w:r w:rsidR="00D33291">
        <w:rPr>
          <w:color w:val="auto"/>
          <w:u w:val="single"/>
        </w:rPr>
        <w:t>,</w:t>
      </w:r>
      <w:r w:rsidRPr="00E2517A">
        <w:rPr>
          <w:color w:val="auto"/>
          <w:u w:val="single"/>
        </w:rPr>
        <w:t xml:space="preserve"> or a licensed </w:t>
      </w:r>
      <w:proofErr w:type="gramStart"/>
      <w:r w:rsidRPr="00E2517A">
        <w:rPr>
          <w:color w:val="auto"/>
          <w:u w:val="single"/>
        </w:rPr>
        <w:t>child care</w:t>
      </w:r>
      <w:proofErr w:type="gramEnd"/>
      <w:r w:rsidRPr="00E2517A">
        <w:rPr>
          <w:color w:val="auto"/>
          <w:u w:val="single"/>
        </w:rPr>
        <w:t xml:space="preserve"> center</w:t>
      </w:r>
      <w:r>
        <w:rPr>
          <w:color w:val="auto"/>
          <w:u w:val="single"/>
        </w:rPr>
        <w:t xml:space="preserve"> in a municipality</w:t>
      </w:r>
      <w:r w:rsidRPr="00E2517A">
        <w:rPr>
          <w:color w:val="auto"/>
          <w:u w:val="single"/>
        </w:rPr>
        <w:t xml:space="preserve"> </w:t>
      </w:r>
      <w:r w:rsidR="00072C28">
        <w:rPr>
          <w:color w:val="auto"/>
          <w:u w:val="single"/>
        </w:rPr>
        <w:t xml:space="preserve">shall </w:t>
      </w:r>
      <w:r w:rsidR="00072C28">
        <w:rPr>
          <w:color w:val="auto"/>
          <w:u w:val="single"/>
        </w:rPr>
        <w:lastRenderedPageBreak/>
        <w:t>constitute a public nuisance.  A</w:t>
      </w:r>
      <w:r w:rsidR="005C4E61" w:rsidRPr="005C4E61">
        <w:rPr>
          <w:color w:val="auto"/>
          <w:u w:val="single"/>
        </w:rPr>
        <w:t xml:space="preserve"> private right of action exists as a public nuisance for enforcement of the provisions of this section</w:t>
      </w:r>
      <w:r w:rsidR="005C4E61">
        <w:rPr>
          <w:color w:val="auto"/>
          <w:u w:val="single"/>
        </w:rPr>
        <w:t>.</w:t>
      </w:r>
    </w:p>
    <w:p w14:paraId="4C4C608A" w14:textId="3D583A47" w:rsidR="005C4E61" w:rsidRDefault="005C4E61" w:rsidP="00EF0F10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26124A">
        <w:rPr>
          <w:color w:val="auto"/>
          <w:u w:val="single"/>
        </w:rPr>
        <w:t>e</w:t>
      </w:r>
      <w:r>
        <w:rPr>
          <w:color w:val="auto"/>
          <w:u w:val="single"/>
        </w:rPr>
        <w:t>) In addition to any private right of action for a public nuisance, redress</w:t>
      </w:r>
      <w:r w:rsidRPr="005C4E61">
        <w:rPr>
          <w:color w:val="auto"/>
          <w:u w:val="single"/>
        </w:rPr>
        <w:t xml:space="preserve"> for an alleged violation of this section may </w:t>
      </w:r>
      <w:r>
        <w:rPr>
          <w:color w:val="auto"/>
          <w:u w:val="single"/>
        </w:rPr>
        <w:t xml:space="preserve">also </w:t>
      </w:r>
      <w:r w:rsidRPr="005C4E61">
        <w:rPr>
          <w:color w:val="auto"/>
          <w:u w:val="single"/>
        </w:rPr>
        <w:t>be sought through the provisions of §53-1-1</w:t>
      </w:r>
      <w:r w:rsidR="00EF0F10" w:rsidRPr="00EF0F10">
        <w:rPr>
          <w:i/>
          <w:color w:val="auto"/>
          <w:u w:val="single"/>
        </w:rPr>
        <w:t xml:space="preserve"> et seq. </w:t>
      </w:r>
      <w:r w:rsidRPr="005C4E61">
        <w:rPr>
          <w:color w:val="auto"/>
          <w:u w:val="single"/>
        </w:rPr>
        <w:t>of this code, which may include the awarding of reasonable attorney</w:t>
      </w:r>
      <w:r w:rsidR="00EF0F10">
        <w:rPr>
          <w:color w:val="auto"/>
          <w:u w:val="single"/>
        </w:rPr>
        <w:t>’</w:t>
      </w:r>
      <w:r w:rsidRPr="005C4E61">
        <w:rPr>
          <w:color w:val="auto"/>
          <w:u w:val="single"/>
        </w:rPr>
        <w:t>s fees and costs, if the petitioner prevails</w:t>
      </w:r>
      <w:r>
        <w:rPr>
          <w:color w:val="auto"/>
          <w:u w:val="single"/>
        </w:rPr>
        <w:t>.</w:t>
      </w:r>
    </w:p>
    <w:p w14:paraId="1E8E6ED8" w14:textId="77777777" w:rsidR="00FA49B1" w:rsidRPr="00295F72" w:rsidRDefault="00FA49B1" w:rsidP="00EF0F10">
      <w:pPr>
        <w:pStyle w:val="Note"/>
        <w:widowControl/>
        <w:ind w:left="0"/>
        <w:rPr>
          <w:color w:val="auto"/>
        </w:rPr>
      </w:pPr>
    </w:p>
    <w:p w14:paraId="593F1308" w14:textId="7FD7C81A" w:rsidR="00FA49B1" w:rsidRPr="00295F72" w:rsidRDefault="00FA49B1" w:rsidP="00EF0F10">
      <w:pPr>
        <w:pStyle w:val="Note"/>
        <w:widowControl/>
        <w:rPr>
          <w:color w:val="auto"/>
        </w:rPr>
      </w:pPr>
      <w:r w:rsidRPr="00295F72">
        <w:rPr>
          <w:color w:val="auto"/>
        </w:rPr>
        <w:t xml:space="preserve">NOTE: The purpose of this bill is </w:t>
      </w:r>
      <w:bookmarkStart w:id="1" w:name="_Hlk96536575"/>
      <w:r w:rsidR="006F7A05">
        <w:rPr>
          <w:color w:val="auto"/>
        </w:rPr>
        <w:t xml:space="preserve">to </w:t>
      </w:r>
      <w:bookmarkEnd w:id="1"/>
      <w:r w:rsidR="00947960" w:rsidRPr="00947960">
        <w:rPr>
          <w:color w:val="auto"/>
        </w:rPr>
        <w:t>prohibit locating certain homeless facilities near schools and certain daycares; defin</w:t>
      </w:r>
      <w:r w:rsidR="00947960">
        <w:rPr>
          <w:color w:val="auto"/>
        </w:rPr>
        <w:t>e</w:t>
      </w:r>
      <w:r w:rsidR="00947960" w:rsidRPr="00947960">
        <w:rPr>
          <w:color w:val="auto"/>
        </w:rPr>
        <w:t xml:space="preserve"> homeless encampment; defin</w:t>
      </w:r>
      <w:r w:rsidR="00947960">
        <w:rPr>
          <w:color w:val="auto"/>
        </w:rPr>
        <w:t>e</w:t>
      </w:r>
      <w:r w:rsidR="00947960" w:rsidRPr="00947960">
        <w:rPr>
          <w:color w:val="auto"/>
        </w:rPr>
        <w:t xml:space="preserve"> authorize or permit; prohibiting municipalities, governing bodies of a municipality, or agencies of municipality from authorizing or permitting homeless encampments within 1,</w:t>
      </w:r>
      <w:r w:rsidR="007E18DB">
        <w:rPr>
          <w:color w:val="auto"/>
        </w:rPr>
        <w:t>0</w:t>
      </w:r>
      <w:r w:rsidR="00947960" w:rsidRPr="00947960">
        <w:rPr>
          <w:color w:val="auto"/>
        </w:rPr>
        <w:t>00 feet of a school or licensed child care center effective January 1, 2022; declar</w:t>
      </w:r>
      <w:r w:rsidR="00947960">
        <w:rPr>
          <w:color w:val="auto"/>
        </w:rPr>
        <w:t>e</w:t>
      </w:r>
      <w:r w:rsidR="00947960" w:rsidRPr="00947960">
        <w:rPr>
          <w:color w:val="auto"/>
        </w:rPr>
        <w:t xml:space="preserve"> it a public nuisance for the authorization or permitting of a homeless encampment; provid</w:t>
      </w:r>
      <w:r w:rsidR="00947960">
        <w:rPr>
          <w:color w:val="auto"/>
        </w:rPr>
        <w:t>e</w:t>
      </w:r>
      <w:r w:rsidR="00947960" w:rsidRPr="00947960">
        <w:rPr>
          <w:color w:val="auto"/>
        </w:rPr>
        <w:t xml:space="preserve"> a private cause of action for enforcement; and provid</w:t>
      </w:r>
      <w:r w:rsidR="00947960">
        <w:rPr>
          <w:color w:val="auto"/>
        </w:rPr>
        <w:t>e</w:t>
      </w:r>
      <w:r w:rsidR="00947960" w:rsidRPr="00947960">
        <w:rPr>
          <w:color w:val="auto"/>
        </w:rPr>
        <w:t xml:space="preserve"> for enforcement through §53-1-1</w:t>
      </w:r>
      <w:r w:rsidR="00EF0F10" w:rsidRPr="00EF0F10">
        <w:rPr>
          <w:i/>
          <w:color w:val="auto"/>
        </w:rPr>
        <w:t xml:space="preserve"> et seq. </w:t>
      </w:r>
      <w:r w:rsidR="00947960" w:rsidRPr="00947960">
        <w:rPr>
          <w:color w:val="auto"/>
        </w:rPr>
        <w:t>of this code and for attorney</w:t>
      </w:r>
      <w:r w:rsidR="00EF0F10">
        <w:rPr>
          <w:color w:val="auto"/>
        </w:rPr>
        <w:t>’</w:t>
      </w:r>
      <w:r w:rsidR="00947960" w:rsidRPr="00947960">
        <w:rPr>
          <w:color w:val="auto"/>
        </w:rPr>
        <w:t>s fees</w:t>
      </w:r>
      <w:r w:rsidRPr="00295F72">
        <w:rPr>
          <w:color w:val="auto"/>
        </w:rPr>
        <w:t xml:space="preserve">. </w:t>
      </w:r>
    </w:p>
    <w:p w14:paraId="63CA0D72" w14:textId="77777777" w:rsidR="00FA49B1" w:rsidRPr="00295F72" w:rsidRDefault="00FA49B1" w:rsidP="00EF0F10">
      <w:pPr>
        <w:pStyle w:val="Note"/>
        <w:widowControl/>
        <w:rPr>
          <w:color w:val="auto"/>
        </w:rPr>
      </w:pPr>
      <w:r w:rsidRPr="00295F72">
        <w:rPr>
          <w:color w:val="auto"/>
        </w:rPr>
        <w:t>`</w:t>
      </w:r>
      <w:proofErr w:type="gramStart"/>
      <w:r w:rsidRPr="00295F72">
        <w:rPr>
          <w:color w:val="auto"/>
        </w:rPr>
        <w:t>Strike-throughs</w:t>
      </w:r>
      <w:proofErr w:type="gramEnd"/>
      <w:r w:rsidRPr="00295F72">
        <w:rPr>
          <w:color w:val="auto"/>
        </w:rPr>
        <w:t xml:space="preserve"> indicate language that would be stricken from a heading or the present law and underscoring indicates new language that would be added.</w:t>
      </w:r>
    </w:p>
    <w:p w14:paraId="62900BAA" w14:textId="77777777" w:rsidR="00E831B3" w:rsidRDefault="00E831B3" w:rsidP="00EF0F10">
      <w:pPr>
        <w:pStyle w:val="References"/>
      </w:pPr>
    </w:p>
    <w:sectPr w:rsidR="00E831B3" w:rsidSect="00FA49B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595C" w14:textId="77777777" w:rsidR="00D42AB6" w:rsidRPr="00B844FE" w:rsidRDefault="00D42AB6" w:rsidP="00B844FE">
      <w:r>
        <w:separator/>
      </w:r>
    </w:p>
  </w:endnote>
  <w:endnote w:type="continuationSeparator" w:id="0">
    <w:p w14:paraId="34613B83" w14:textId="77777777" w:rsidR="00D42AB6" w:rsidRPr="00B844FE" w:rsidRDefault="00D42AB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77D7" w14:textId="77777777" w:rsidR="00FA49B1" w:rsidRDefault="00FA49B1" w:rsidP="00E335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43CAD91" w14:textId="77777777" w:rsidR="00FA49B1" w:rsidRPr="00FA49B1" w:rsidRDefault="00FA49B1" w:rsidP="00FA4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06D" w14:textId="0FFC0C54" w:rsidR="00FA49B1" w:rsidRDefault="00FA49B1" w:rsidP="00E335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B40835" w14:textId="2C8C9FB6" w:rsidR="00FA49B1" w:rsidRPr="00FA49B1" w:rsidRDefault="00FA49B1" w:rsidP="00FA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D5FD" w14:textId="77777777" w:rsidR="00D42AB6" w:rsidRPr="00B844FE" w:rsidRDefault="00D42AB6" w:rsidP="00B844FE">
      <w:r>
        <w:separator/>
      </w:r>
    </w:p>
  </w:footnote>
  <w:footnote w:type="continuationSeparator" w:id="0">
    <w:p w14:paraId="64ED9068" w14:textId="77777777" w:rsidR="00D42AB6" w:rsidRPr="00B844FE" w:rsidRDefault="00D42AB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ABB3" w14:textId="5C315706" w:rsidR="00FA49B1" w:rsidRPr="00FA49B1" w:rsidRDefault="00FA49B1" w:rsidP="00FA49B1">
    <w:pPr>
      <w:pStyle w:val="Header"/>
    </w:pPr>
    <w:r>
      <w:t>CS for HB 4753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B632" w14:textId="3DB87F96" w:rsidR="00FA49B1" w:rsidRPr="00FA49B1" w:rsidRDefault="00FA49B1" w:rsidP="00FA49B1">
    <w:pPr>
      <w:pStyle w:val="Header"/>
    </w:pPr>
    <w:r>
      <w:t>CS for HB 4753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72C28"/>
    <w:rsid w:val="00081D6D"/>
    <w:rsid w:val="00085D22"/>
    <w:rsid w:val="000C1BF5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6124A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440C4"/>
    <w:rsid w:val="003C51CD"/>
    <w:rsid w:val="004247A2"/>
    <w:rsid w:val="004B2795"/>
    <w:rsid w:val="004C13DD"/>
    <w:rsid w:val="004C4997"/>
    <w:rsid w:val="004E3441"/>
    <w:rsid w:val="00562810"/>
    <w:rsid w:val="005A5366"/>
    <w:rsid w:val="005C4E61"/>
    <w:rsid w:val="00637E73"/>
    <w:rsid w:val="006865E9"/>
    <w:rsid w:val="00691812"/>
    <w:rsid w:val="00691F3E"/>
    <w:rsid w:val="00694BFB"/>
    <w:rsid w:val="006A106B"/>
    <w:rsid w:val="006C523D"/>
    <w:rsid w:val="006D4036"/>
    <w:rsid w:val="006F7A05"/>
    <w:rsid w:val="0070502F"/>
    <w:rsid w:val="007E02CF"/>
    <w:rsid w:val="007E18DB"/>
    <w:rsid w:val="007F1CF5"/>
    <w:rsid w:val="00807240"/>
    <w:rsid w:val="00834EDE"/>
    <w:rsid w:val="008458FC"/>
    <w:rsid w:val="008736AA"/>
    <w:rsid w:val="008D275D"/>
    <w:rsid w:val="009318F8"/>
    <w:rsid w:val="00947960"/>
    <w:rsid w:val="00954B98"/>
    <w:rsid w:val="00980327"/>
    <w:rsid w:val="009844E3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53EC8"/>
    <w:rsid w:val="00B80C20"/>
    <w:rsid w:val="00B844FE"/>
    <w:rsid w:val="00BC562B"/>
    <w:rsid w:val="00C33014"/>
    <w:rsid w:val="00C33434"/>
    <w:rsid w:val="00C34869"/>
    <w:rsid w:val="00C42EB6"/>
    <w:rsid w:val="00C85096"/>
    <w:rsid w:val="00C86566"/>
    <w:rsid w:val="00CB20EF"/>
    <w:rsid w:val="00CC26D0"/>
    <w:rsid w:val="00CC66DE"/>
    <w:rsid w:val="00CD12CB"/>
    <w:rsid w:val="00CD36CF"/>
    <w:rsid w:val="00CF1DCA"/>
    <w:rsid w:val="00D27498"/>
    <w:rsid w:val="00D33291"/>
    <w:rsid w:val="00D42AB6"/>
    <w:rsid w:val="00D579FC"/>
    <w:rsid w:val="00D630AD"/>
    <w:rsid w:val="00DE526B"/>
    <w:rsid w:val="00DF199D"/>
    <w:rsid w:val="00E01542"/>
    <w:rsid w:val="00E2517A"/>
    <w:rsid w:val="00E365F1"/>
    <w:rsid w:val="00E518C2"/>
    <w:rsid w:val="00E57D15"/>
    <w:rsid w:val="00E62F48"/>
    <w:rsid w:val="00E831B3"/>
    <w:rsid w:val="00EB203E"/>
    <w:rsid w:val="00EB71C7"/>
    <w:rsid w:val="00EE70CB"/>
    <w:rsid w:val="00EF0F10"/>
    <w:rsid w:val="00F01B45"/>
    <w:rsid w:val="00F23775"/>
    <w:rsid w:val="00F41CA2"/>
    <w:rsid w:val="00F443C0"/>
    <w:rsid w:val="00F62EFB"/>
    <w:rsid w:val="00F939A4"/>
    <w:rsid w:val="00FA49B1"/>
    <w:rsid w:val="00FA7B09"/>
    <w:rsid w:val="00FD77F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E767CB"/>
  <w15:chartTrackingRefBased/>
  <w15:docId w15:val="{995928E8-59DC-4E98-BC66-20A49611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A49B1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FA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EE55C0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EE55C0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EE55C0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EE55C0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343753"/>
    <w:rsid w:val="0068258F"/>
    <w:rsid w:val="008774E1"/>
    <w:rsid w:val="00E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EE55C0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3</cp:revision>
  <dcterms:created xsi:type="dcterms:W3CDTF">2022-02-24T18:18:00Z</dcterms:created>
  <dcterms:modified xsi:type="dcterms:W3CDTF">2022-02-24T20:19:00Z</dcterms:modified>
</cp:coreProperties>
</file>